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DF" w:rsidRPr="004477DF" w:rsidRDefault="0070658B" w:rsidP="004477DF">
      <w:pPr>
        <w:spacing w:before="34" w:line="260" w:lineRule="auto"/>
        <w:ind w:right="136"/>
        <w:rPr>
          <w:rFonts w:eastAsia="Arial"/>
          <w:b/>
          <w:spacing w:val="-1"/>
          <w:sz w:val="24"/>
          <w:szCs w:val="24"/>
        </w:rPr>
      </w:pPr>
      <w:r w:rsidRPr="001617A2">
        <w:rPr>
          <w:noProof/>
          <w:lang w:val="en-US"/>
        </w:rPr>
        <mc:AlternateContent>
          <mc:Choice Requires="wps">
            <w:drawing>
              <wp:anchor distT="0" distB="0" distL="114300" distR="114300" simplePos="0" relativeHeight="251749376" behindDoc="0" locked="0" layoutInCell="1" allowOverlap="1" wp14:anchorId="2CBA19F8" wp14:editId="7A82F710">
                <wp:simplePos x="0" y="0"/>
                <wp:positionH relativeFrom="column">
                  <wp:posOffset>5105400</wp:posOffset>
                </wp:positionH>
                <wp:positionV relativeFrom="paragraph">
                  <wp:posOffset>151130</wp:posOffset>
                </wp:positionV>
                <wp:extent cx="1003300" cy="120967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09675"/>
                        </a:xfrm>
                        <a:prstGeom prst="rect">
                          <a:avLst/>
                        </a:prstGeom>
                        <a:solidFill>
                          <a:srgbClr val="FFFFFF"/>
                        </a:solidFill>
                        <a:ln w="9525">
                          <a:solidFill>
                            <a:srgbClr val="000000"/>
                          </a:solidFill>
                          <a:miter lim="800000"/>
                          <a:headEnd/>
                          <a:tailEnd/>
                        </a:ln>
                      </wps:spPr>
                      <wps:txbx>
                        <w:txbxContent>
                          <w:p w:rsidR="0070658B" w:rsidRPr="00432866" w:rsidRDefault="00672036" w:rsidP="0070658B">
                            <w:pPr>
                              <w:jc w:val="center"/>
                              <w:rPr>
                                <w:sz w:val="24"/>
                                <w:szCs w:val="24"/>
                              </w:rPr>
                            </w:pPr>
                            <w:r>
                              <w:rPr>
                                <w:noProof/>
                                <w:sz w:val="24"/>
                                <w:szCs w:val="24"/>
                                <w:lang w:val="en-US"/>
                              </w:rPr>
                              <w:drawing>
                                <wp:inline distT="0" distB="0" distL="0" distR="0" wp14:anchorId="17F641B1" wp14:editId="5D42F199">
                                  <wp:extent cx="704850" cy="885825"/>
                                  <wp:effectExtent l="0" t="0" r="0" b="0"/>
                                  <wp:docPr id="11" name="Picture 11" descr="\\Leartkokrra-pc\d\USAID MMPH\Urtina\Sources\ShtojcatLogo\Logot\36 Ranil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tkokrra-pc\d\USAID MMPH\Urtina\Sources\ShtojcatLogo\Logot\36 Ranillu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2pt;margin-top:11.9pt;width:79pt;height:9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">
                <v:textbox>
                  <w:txbxContent>
                    <w:p w:rsidR="0070658B" w:rsidRPr="00432866" w:rsidRDefault="00672036" w:rsidP="0070658B">
                      <w:pPr>
                        <w:jc w:val="center"/>
                        <w:rPr>
                          <w:sz w:val="24"/>
                          <w:szCs w:val="24"/>
                        </w:rPr>
                      </w:pPr>
                      <w:r>
                        <w:rPr>
                          <w:noProof/>
                          <w:sz w:val="24"/>
                          <w:szCs w:val="24"/>
                          <w:lang w:val="en-US"/>
                        </w:rPr>
                        <w:drawing>
                          <wp:inline distT="0" distB="0" distL="0" distR="0" wp14:anchorId="17F641B1" wp14:editId="5D42F199">
                            <wp:extent cx="704850" cy="885825"/>
                            <wp:effectExtent l="0" t="0" r="0" b="0"/>
                            <wp:docPr id="11" name="Picture 11" descr="\\Leartkokrra-pc\d\USAID MMPH\Urtina\Sources\ShtojcatLogo\Logot\36 Ranill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rtkokrra-pc\d\USAID MMPH\Urtina\Sources\ShtojcatLogo\Logot\36 Ranillu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2C11A0" w:rsidRPr="004477DF">
        <w:rPr>
          <w:rFonts w:eastAsia="Arial"/>
          <w:b/>
          <w:spacing w:val="-1"/>
          <w:sz w:val="24"/>
          <w:szCs w:val="24"/>
        </w:rPr>
        <w:t>Shtojca 4 / c</w:t>
      </w:r>
      <w:r w:rsidR="002C11A0">
        <w:rPr>
          <w:rFonts w:eastAsia="Arial"/>
          <w:b/>
          <w:spacing w:val="-1"/>
          <w:sz w:val="24"/>
          <w:szCs w:val="24"/>
        </w:rPr>
        <w:t>:</w:t>
      </w:r>
      <w:r w:rsidR="002C11A0" w:rsidRPr="004477DF">
        <w:rPr>
          <w:rFonts w:eastAsia="Arial"/>
          <w:b/>
          <w:spacing w:val="-1"/>
          <w:sz w:val="24"/>
          <w:szCs w:val="24"/>
        </w:rPr>
        <w:t xml:space="preserve">  </w:t>
      </w:r>
      <w:r w:rsidR="002C11A0" w:rsidRPr="004477DF">
        <w:rPr>
          <w:rFonts w:eastAsia="Arial"/>
          <w:b/>
          <w:sz w:val="24"/>
          <w:szCs w:val="24"/>
        </w:rPr>
        <w:t>Inspektimi i Fazave</w:t>
      </w:r>
    </w:p>
    <w:p w:rsidR="004477DF" w:rsidRDefault="0070658B" w:rsidP="00304E0E">
      <w:pPr>
        <w:spacing w:before="25"/>
        <w:rPr>
          <w:rFonts w:eastAsia="Arial"/>
          <w:sz w:val="28"/>
          <w:szCs w:val="28"/>
        </w:rPr>
      </w:pPr>
      <w:r w:rsidRPr="00AF3AD4">
        <w:rPr>
          <w:noProof/>
          <w:lang w:val="en-US"/>
        </w:rPr>
        <mc:AlternateContent>
          <mc:Choice Requires="wps">
            <w:drawing>
              <wp:anchor distT="0" distB="0" distL="114300" distR="114300" simplePos="0" relativeHeight="251657216" behindDoc="1" locked="0" layoutInCell="1" allowOverlap="1" wp14:anchorId="0029A8F4" wp14:editId="59433902">
                <wp:simplePos x="0" y="0"/>
                <wp:positionH relativeFrom="page">
                  <wp:posOffset>1809750</wp:posOffset>
                </wp:positionH>
                <wp:positionV relativeFrom="page">
                  <wp:posOffset>876300</wp:posOffset>
                </wp:positionV>
                <wp:extent cx="3506470" cy="733425"/>
                <wp:effectExtent l="0" t="0" r="1778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r w:rsidRPr="0070658B">
                              <w:rPr>
                                <w:b w:val="0"/>
                              </w:rPr>
                              <w:t>Komuna/</w:t>
                            </w:r>
                            <w:r w:rsidR="002816B8" w:rsidRPr="0070658B">
                              <w:rPr>
                                <w:b w:val="0"/>
                              </w:rPr>
                              <w:t xml:space="preserve"> Opština</w:t>
                            </w:r>
                            <w:r w:rsidRPr="0070658B">
                              <w:rPr>
                                <w:b w:val="0"/>
                              </w:rPr>
                              <w:t>/</w:t>
                            </w:r>
                            <w:r w:rsidR="002816B8" w:rsidRPr="0070658B">
                              <w:rPr>
                                <w:b w:val="0"/>
                              </w:rPr>
                              <w:t xml:space="preserve">Municipality </w:t>
                            </w:r>
                            <w:bookmarkEnd w:id="0"/>
                            <w:bookmarkEnd w:id="1"/>
                            <w:bookmarkEnd w:id="2"/>
                            <w:bookmarkEnd w:id="3"/>
                            <w:bookmarkEnd w:id="4"/>
                            <w:bookmarkEnd w:id="5"/>
                            <w:bookmarkEnd w:id="6"/>
                            <w:bookmarkEnd w:id="7"/>
                            <w:bookmarkEnd w:id="8"/>
                            <w:bookmarkEnd w:id="9"/>
                            <w:bookmarkEnd w:id="10"/>
                            <w:bookmarkEnd w:id="11"/>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42.5pt;margin-top:69pt;width:276.1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mHsAIAALI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" filled="f" stroked="f">
                <v:textbox inset="0,0,0,0">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13" w:name="_Hlk485369857"/>
                      <w:bookmarkStart w:id="14" w:name="_Hlk485369858"/>
                      <w:bookmarkStart w:id="15" w:name="_Hlk485369859"/>
                      <w:bookmarkStart w:id="16" w:name="_Hlk485370998"/>
                      <w:bookmarkStart w:id="17" w:name="_Hlk485370999"/>
                      <w:bookmarkStart w:id="18" w:name="_Hlk485371000"/>
                      <w:bookmarkStart w:id="19" w:name="_Hlk485371223"/>
                      <w:bookmarkStart w:id="20" w:name="_Hlk485371224"/>
                      <w:bookmarkStart w:id="21" w:name="_Hlk485371225"/>
                      <w:bookmarkStart w:id="22" w:name="_Hlk485372377"/>
                      <w:bookmarkStart w:id="23" w:name="_Hlk485372378"/>
                      <w:bookmarkStart w:id="24" w:name="_Hlk485372379"/>
                      <w:r w:rsidRPr="0070658B">
                        <w:rPr>
                          <w:b w:val="0"/>
                        </w:rPr>
                        <w:t>Komuna/</w:t>
                      </w:r>
                      <w:r w:rsidR="002816B8" w:rsidRPr="0070658B">
                        <w:rPr>
                          <w:b w:val="0"/>
                        </w:rPr>
                        <w:t xml:space="preserve"> </w:t>
                      </w:r>
                      <w:proofErr w:type="spellStart"/>
                      <w:r w:rsidR="002816B8" w:rsidRPr="0070658B">
                        <w:rPr>
                          <w:b w:val="0"/>
                        </w:rPr>
                        <w:t>Opština</w:t>
                      </w:r>
                      <w:bookmarkStart w:id="25" w:name="_GoBack"/>
                      <w:proofErr w:type="spellEnd"/>
                      <w:r w:rsidRPr="0070658B">
                        <w:rPr>
                          <w:b w:val="0"/>
                        </w:rPr>
                        <w:t>/</w:t>
                      </w:r>
                      <w:proofErr w:type="spellStart"/>
                      <w:r w:rsidR="002816B8" w:rsidRPr="0070658B">
                        <w:rPr>
                          <w:b w:val="0"/>
                        </w:rPr>
                        <w:t>Municipality</w:t>
                      </w:r>
                      <w:proofErr w:type="spellEnd"/>
                      <w:r w:rsidR="002816B8" w:rsidRPr="0070658B">
                        <w:rPr>
                          <w:b w:val="0"/>
                        </w:rPr>
                        <w:t xml:space="preserve"> </w:t>
                      </w:r>
                      <w:bookmarkEnd w:id="13"/>
                      <w:bookmarkEnd w:id="14"/>
                      <w:bookmarkEnd w:id="15"/>
                      <w:bookmarkEnd w:id="16"/>
                      <w:bookmarkEnd w:id="17"/>
                      <w:bookmarkEnd w:id="18"/>
                      <w:bookmarkEnd w:id="19"/>
                      <w:bookmarkEnd w:id="20"/>
                      <w:bookmarkEnd w:id="21"/>
                      <w:bookmarkEnd w:id="22"/>
                      <w:bookmarkEnd w:id="23"/>
                      <w:bookmarkEnd w:id="24"/>
                    </w:p>
                    <w:bookmarkEnd w:id="25"/>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sdt>
      <w:sdtPr>
        <w:rPr>
          <w:sz w:val="24"/>
          <w:szCs w:val="24"/>
        </w:rPr>
        <w:id w:val="352538885"/>
        <w:placeholder>
          <w:docPart w:val="DefaultPlaceholder_1082065158"/>
        </w:placeholder>
        <w:text/>
      </w:sdtPr>
      <w:sdtContent>
        <w:p w:rsidR="004477DF" w:rsidRDefault="00672036" w:rsidP="0070658B">
          <w:pPr>
            <w:pBdr>
              <w:bottom w:val="single" w:sz="4" w:space="1" w:color="auto"/>
            </w:pBdr>
            <w:spacing w:before="25"/>
            <w:jc w:val="center"/>
            <w:rPr>
              <w:rFonts w:eastAsia="Arial"/>
              <w:sz w:val="28"/>
              <w:szCs w:val="28"/>
            </w:rPr>
          </w:pPr>
          <w:r w:rsidRPr="00672036">
            <w:rPr>
              <w:sz w:val="24"/>
              <w:szCs w:val="24"/>
            </w:rPr>
            <w:t>Ranillug / Ranilug</w:t>
          </w:r>
        </w:p>
      </w:sdtContent>
    </w:sdt>
    <w:p w:rsidR="004477DF" w:rsidRPr="00AF3AD4" w:rsidRDefault="004477DF" w:rsidP="004477DF">
      <w:pPr>
        <w:spacing w:before="34" w:line="260" w:lineRule="auto"/>
        <w:ind w:left="157" w:right="136"/>
        <w:jc w:val="both"/>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4477DF" w:rsidRDefault="004477DF" w:rsidP="00304E0E">
      <w:pPr>
        <w:spacing w:before="25"/>
        <w:rPr>
          <w:rFonts w:eastAsia="Arial"/>
        </w:rPr>
      </w:pPr>
      <w:r w:rsidRPr="00AF3AD4">
        <w:rPr>
          <w:rFonts w:eastAsia="Arial"/>
        </w:rPr>
        <w:t>N</w:t>
      </w:r>
      <w:r w:rsidRPr="00AF3AD4">
        <w:rPr>
          <w:rFonts w:eastAsia="Arial"/>
          <w:spacing w:val="1"/>
        </w:rPr>
        <w:t>r</w:t>
      </w:r>
      <w:r w:rsidRPr="00AF3AD4">
        <w:rPr>
          <w:rFonts w:eastAsia="Arial"/>
        </w:rPr>
        <w:t>. i vrojtimit te lejes</w:t>
      </w:r>
      <w:r w:rsidR="002816B8">
        <w:rPr>
          <w:rFonts w:eastAsia="Arial"/>
        </w:rPr>
        <w:t xml:space="preserve">: </w:t>
      </w:r>
      <w:sdt>
        <w:sdtPr>
          <w:rPr>
            <w:rFonts w:eastAsia="Arial"/>
          </w:rPr>
          <w:id w:val="-897669269"/>
          <w:placeholder>
            <w:docPart w:val="DefaultPlaceholder_-1854013437"/>
          </w:placeholder>
          <w:docPartList>
            <w:docPartGallery w:val="Quick Parts"/>
          </w:docPartList>
        </w:sdtPr>
        <w:sdtEndPr/>
        <w:sdtContent>
          <w:r w:rsidR="002816B8">
            <w:rPr>
              <w:rFonts w:eastAsia="Arial"/>
            </w:rPr>
            <w:t>_______</w:t>
          </w:r>
          <w:r w:rsidRPr="00AF3AD4">
            <w:rPr>
              <w:rFonts w:eastAsia="Arial"/>
            </w:rPr>
            <w:t>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540"/>
        <w:gridCol w:w="15"/>
        <w:gridCol w:w="7455"/>
        <w:gridCol w:w="720"/>
        <w:gridCol w:w="720"/>
        <w:gridCol w:w="630"/>
      </w:tblGrid>
      <w:tr w:rsidR="004477DF" w:rsidRPr="00AF3AD4" w:rsidTr="004477DF">
        <w:trPr>
          <w:trHeight w:hRule="exact" w:val="6932"/>
        </w:trPr>
        <w:tc>
          <w:tcPr>
            <w:tcW w:w="10080" w:type="dxa"/>
            <w:gridSpan w:val="6"/>
            <w:tcBorders>
              <w:top w:val="single" w:sz="16" w:space="0" w:color="000000"/>
              <w:left w:val="single" w:sz="16" w:space="0" w:color="000000"/>
              <w:bottom w:val="single" w:sz="16" w:space="0" w:color="000000"/>
              <w:right w:val="single" w:sz="16" w:space="0" w:color="000000"/>
            </w:tcBorders>
          </w:tcPr>
          <w:p w:rsidR="004477DF" w:rsidRPr="00AF3AD4" w:rsidRDefault="004477DF"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4477DF" w:rsidRPr="00AF3AD4" w:rsidRDefault="004477DF" w:rsidP="00840280">
            <w:pPr>
              <w:spacing w:line="200" w:lineRule="exact"/>
              <w:ind w:left="18" w:right="6096"/>
              <w:jc w:val="both"/>
              <w:rPr>
                <w:rFonts w:eastAsia="Arial"/>
              </w:rPr>
            </w:pPr>
          </w:p>
          <w:p w:rsidR="004477DF" w:rsidRPr="00AF3AD4" w:rsidRDefault="004477DF" w:rsidP="00840280">
            <w:pPr>
              <w:spacing w:before="6"/>
              <w:ind w:left="69" w:right="2890"/>
              <w:jc w:val="center"/>
              <w:rPr>
                <w:rFonts w:eastAsia="Arial"/>
                <w:sz w:val="36"/>
                <w:szCs w:val="36"/>
              </w:rPr>
            </w:pPr>
            <w:r w:rsidRPr="00AF3AD4">
              <w:rPr>
                <w:rFonts w:eastAsia="Arial"/>
                <w:b/>
                <w:sz w:val="36"/>
                <w:szCs w:val="36"/>
              </w:rPr>
              <w:t xml:space="preserve">                       INSPEKTIMI I FAZAVE</w:t>
            </w:r>
          </w:p>
          <w:p w:rsidR="004477DF" w:rsidRDefault="004477DF" w:rsidP="004477DF">
            <w:pPr>
              <w:spacing w:line="606" w:lineRule="auto"/>
              <w:ind w:left="18" w:right="1343"/>
              <w:rPr>
                <w:rFonts w:eastAsia="Arial"/>
                <w:b/>
              </w:rPr>
            </w:pPr>
            <w:r w:rsidRPr="00AF3AD4">
              <w:rPr>
                <w:rFonts w:eastAsia="Arial"/>
                <w:b/>
              </w:rPr>
              <w:t>Leja</w:t>
            </w:r>
            <w:r w:rsidRPr="00AF3AD4">
              <w:rPr>
                <w:rFonts w:eastAsia="Arial"/>
                <w:b/>
                <w:spacing w:val="-5"/>
              </w:rPr>
              <w:t xml:space="preserve"> </w:t>
            </w:r>
            <w:r w:rsidRPr="00AF3AD4">
              <w:rPr>
                <w:rFonts w:eastAsia="Arial"/>
                <w:b/>
              </w:rPr>
              <w:t>N</w:t>
            </w:r>
            <w:r w:rsidRPr="00AF3AD4">
              <w:rPr>
                <w:rFonts w:eastAsia="Arial"/>
                <w:b/>
                <w:spacing w:val="-1"/>
              </w:rPr>
              <w:t>r.</w:t>
            </w:r>
            <w:r w:rsidRPr="00AF3AD4">
              <w:rPr>
                <w:rFonts w:eastAsia="Arial"/>
                <w:b/>
              </w:rPr>
              <w:t xml:space="preserve">: </w:t>
            </w:r>
            <w:r>
              <w:rPr>
                <w:rFonts w:eastAsia="Arial"/>
                <w:b/>
              </w:rPr>
              <w:t xml:space="preserve">                    </w:t>
            </w:r>
            <w:sdt>
              <w:sdtPr>
                <w:rPr>
                  <w:rFonts w:eastAsia="Arial"/>
                  <w:b/>
                </w:rPr>
                <w:id w:val="-1738316658"/>
                <w:placeholder>
                  <w:docPart w:val="DefaultPlaceholder_-1854013437"/>
                </w:placeholder>
                <w:docPartList>
                  <w:docPartGallery w:val="Quick Parts"/>
                </w:docPartList>
              </w:sdtPr>
              <w:sdtEndPr/>
              <w:sdtContent>
                <w:r>
                  <w:rPr>
                    <w:rFonts w:eastAsia="Arial"/>
                    <w:b/>
                  </w:rPr>
                  <w:t>____________________________________________________________</w:t>
                </w:r>
              </w:sdtContent>
            </w:sdt>
          </w:p>
          <w:p w:rsidR="004477DF" w:rsidRPr="00AF3AD4" w:rsidRDefault="004477DF" w:rsidP="004477DF">
            <w:pPr>
              <w:spacing w:line="606" w:lineRule="auto"/>
              <w:ind w:left="18" w:right="1343"/>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91131486"/>
                <w:placeholder>
                  <w:docPart w:val="DefaultPlaceholder_-1854013437"/>
                </w:placeholder>
                <w:docPartList>
                  <w:docPartGallery w:val="Quick Parts"/>
                </w:docPartList>
              </w:sdtPr>
              <w:sdtEndPr/>
              <w:sdtContent>
                <w:r>
                  <w:rPr>
                    <w:rFonts w:eastAsia="Arial"/>
                    <w:b/>
                  </w:rPr>
                  <w:t>_________________________________________________________</w:t>
                </w:r>
                <w:r w:rsidR="002816B8">
                  <w:rPr>
                    <w:rFonts w:eastAsia="Arial"/>
                    <w:b/>
                  </w:rPr>
                  <w:t>_</w:t>
                </w:r>
                <w:r>
                  <w:rPr>
                    <w:rFonts w:eastAsia="Arial"/>
                    <w:b/>
                  </w:rPr>
                  <w:t>___</w:t>
                </w:r>
              </w:sdtContent>
            </w:sdt>
            <w:r w:rsidRPr="00AF3AD4">
              <w:rPr>
                <w:rFonts w:eastAsia="Arial"/>
                <w:b/>
              </w:rPr>
              <w:t xml:space="preserve">       </w:t>
            </w:r>
          </w:p>
          <w:p w:rsidR="004477DF" w:rsidRPr="00AF3AD4" w:rsidRDefault="004477DF"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1415933619"/>
                <w:placeholder>
                  <w:docPart w:val="0AFF8098B72848F1A9AB56ACE15E4F54"/>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r w:rsidR="002816B8">
              <w:rPr>
                <w:rFonts w:eastAsia="Arial"/>
                <w:b/>
                <w:spacing w:val="-4"/>
              </w:rPr>
              <w:t xml:space="preserve"> </w:t>
            </w:r>
            <w:sdt>
              <w:sdtPr>
                <w:rPr>
                  <w:rFonts w:eastAsia="Arial"/>
                  <w:b/>
                </w:rPr>
                <w:id w:val="-1090839540"/>
                <w:placeholder>
                  <w:docPart w:val="4814FC7B863848CA85502BB95BA459DB"/>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360094"/>
                <w:placeholder>
                  <w:docPart w:val="3FCF18834035432A88C80E0F9D22DE3F"/>
                </w:placeholder>
                <w:docPartList>
                  <w:docPartGallery w:val="Quick Parts"/>
                </w:docPartList>
              </w:sdtPr>
              <w:sdtEndPr/>
              <w:sdtContent>
                <w:r w:rsidR="002816B8">
                  <w:rPr>
                    <w:rFonts w:eastAsia="Arial"/>
                    <w:b/>
                  </w:rPr>
                  <w:t>_____________________________________________________</w:t>
                </w:r>
              </w:sdtContent>
            </w:sdt>
          </w:p>
          <w:p w:rsidR="004477DF" w:rsidRPr="00AF3AD4" w:rsidRDefault="004477DF"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2041624743"/>
                <w:placeholder>
                  <w:docPart w:val="1FBC22025B0143E99561F1575326901E"/>
                </w:placeholder>
                <w:docPartList>
                  <w:docPartGallery w:val="Quick Parts"/>
                </w:docPartList>
              </w:sdtPr>
              <w:sdtEndPr/>
              <w:sdtContent>
                <w:r w:rsidR="002816B8">
                  <w:rPr>
                    <w:rFonts w:eastAsia="Arial"/>
                    <w:b/>
                  </w:rPr>
                  <w:t>______________________________________________________</w:t>
                </w:r>
              </w:sdtContent>
            </w:sdt>
          </w:p>
          <w:p w:rsidR="004477DF" w:rsidRPr="00AF3AD4" w:rsidRDefault="004477DF" w:rsidP="00840280">
            <w:pPr>
              <w:rPr>
                <w:rFonts w:eastAsia="Arial"/>
              </w:rPr>
            </w:pPr>
          </w:p>
        </w:tc>
      </w:tr>
      <w:tr w:rsidR="004477DF" w:rsidRPr="00AF3AD4" w:rsidTr="004477DF">
        <w:trPr>
          <w:trHeight w:hRule="exact" w:val="61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4477DF" w:rsidRPr="00AF3AD4" w:rsidRDefault="004477DF" w:rsidP="00840280">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p w:rsidR="004477DF" w:rsidRPr="00AF3AD4" w:rsidRDefault="004477DF" w:rsidP="00840280">
            <w:pPr>
              <w:spacing w:before="19"/>
              <w:ind w:left="18"/>
              <w:rPr>
                <w:rFonts w:eastAsia="Arial"/>
              </w:rPr>
            </w:pP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4477DF" w:rsidRPr="00AF3AD4" w:rsidTr="000452F8">
        <w:trPr>
          <w:trHeight w:hRule="exact" w:val="487"/>
        </w:trPr>
        <w:tc>
          <w:tcPr>
            <w:tcW w:w="54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470" w:type="dxa"/>
            <w:gridSpan w:val="2"/>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41"/>
              <w:rPr>
                <w:rFonts w:eastAsia="Arial"/>
              </w:rPr>
            </w:pPr>
            <w:r w:rsidRPr="00AF3AD4">
              <w:rPr>
                <w:rFonts w:eastAsia="Arial"/>
              </w:rPr>
              <w:t>N/A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PUNIMET NE INSTALIME DHE PAJISJE TË VENDOSURA OSE INSTALUARA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ELEKTRIKE</w:t>
            </w:r>
          </w:p>
        </w:tc>
      </w:tr>
      <w:tr w:rsidR="004477DF" w:rsidRPr="00AF3AD4" w:rsidTr="000452F8">
        <w:trPr>
          <w:trHeight w:hRule="exact" w:val="3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4477DF" w:rsidRPr="00AF3AD4" w:rsidRDefault="004477DF" w:rsidP="00840280">
            <w:pPr>
              <w:spacing w:before="18"/>
              <w:ind w:left="28"/>
              <w:rPr>
                <w:rFonts w:eastAsia="Arial"/>
              </w:rPr>
            </w:pPr>
            <w:r w:rsidRPr="00AF3AD4">
              <w:rPr>
                <w:rFonts w:eastAsia="Arial"/>
              </w:rPr>
              <w:t>1</w:t>
            </w:r>
          </w:p>
        </w:tc>
        <w:tc>
          <w:tcPr>
            <w:tcW w:w="7470" w:type="dxa"/>
            <w:gridSpan w:val="2"/>
            <w:tcBorders>
              <w:top w:val="single" w:sz="4" w:space="0" w:color="auto"/>
              <w:left w:val="single" w:sz="4" w:space="0" w:color="auto"/>
              <w:bottom w:val="single" w:sz="4" w:space="0" w:color="auto"/>
              <w:right w:val="single" w:sz="4" w:space="0" w:color="auto"/>
            </w:tcBorders>
          </w:tcPr>
          <w:p w:rsidR="004477DF" w:rsidRPr="00AF3AD4" w:rsidRDefault="004477DF" w:rsidP="00840280">
            <w:pPr>
              <w:spacing w:before="18"/>
              <w:ind w:left="28"/>
              <w:rPr>
                <w:rFonts w:eastAsia="Arial"/>
              </w:rPr>
            </w:pPr>
            <w:r w:rsidRPr="00AF3AD4">
              <w:rPr>
                <w:rFonts w:eastAsia="Arial"/>
              </w:rPr>
              <w:t>Linja pranuese, linja lëshuese e rrufepritësit</w:t>
            </w:r>
          </w:p>
        </w:tc>
        <w:sdt>
          <w:sdtPr>
            <w:id w:val="62573362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2384510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10771753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5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Kabllot e pa-mbështjella të vendosura brenda përçuesve, gypave të plastikës etj (foto dëshmi)  </w:t>
            </w:r>
          </w:p>
        </w:tc>
        <w:sdt>
          <w:sdtPr>
            <w:id w:val="-34571188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5218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593419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36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Gjitha lidhjet janë izoluar</w:t>
            </w:r>
          </w:p>
        </w:tc>
        <w:sdt>
          <w:sdtPr>
            <w:id w:val="5581383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937775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754270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8"/>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Përveç nëse janë pjesë e instalimit të ashensorit, kabllot nuk duhet të kalojnë nëpër</w:t>
            </w:r>
          </w:p>
          <w:p w:rsidR="002816B8" w:rsidRPr="00AF3AD4" w:rsidRDefault="002816B8" w:rsidP="002816B8">
            <w:pPr>
              <w:spacing w:before="18"/>
              <w:ind w:left="28"/>
              <w:rPr>
                <w:rFonts w:eastAsia="Arial"/>
              </w:rPr>
            </w:pPr>
            <w:r w:rsidRPr="00AF3AD4">
              <w:rPr>
                <w:rFonts w:eastAsia="Arial"/>
              </w:rPr>
              <w:t>zgavrën e ashensorit</w:t>
            </w:r>
          </w:p>
        </w:tc>
        <w:sdt>
          <w:sdtPr>
            <w:id w:val="5612926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329048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4478270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Mbrojtje e duhur kundër kontaktit direkt</w:t>
            </w:r>
          </w:p>
        </w:tc>
        <w:sdt>
          <w:sdtPr>
            <w:id w:val="-6360267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57487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27668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5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lastRenderedPageBreak/>
              <w:t>6</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Shkalla e mbrojtjes (IP) është e duhur</w:t>
            </w:r>
          </w:p>
        </w:tc>
        <w:sdt>
          <w:sdtPr>
            <w:id w:val="17215537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165850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3961791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Ndërprerësi dhe përmbush standardet e nevojshme</w:t>
            </w:r>
          </w:p>
        </w:tc>
        <w:sdt>
          <w:sdtPr>
            <w:id w:val="-17760913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368324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087229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960303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05429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288199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20354185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5392842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89989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HIDROTEKNIKE</w:t>
            </w:r>
          </w:p>
        </w:tc>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pjesët fazonike dhe valvulet janë në përputhje me standardet përkatëse. (dëshmi)</w:t>
            </w:r>
          </w:p>
        </w:tc>
        <w:sdt>
          <w:sdtPr>
            <w:id w:val="-23177719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5052465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318222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Sigurimi i hapësirës për qasje në rast të mirëmbajtjes së tubacionit.</w:t>
            </w:r>
          </w:p>
        </w:tc>
        <w:sdt>
          <w:sdtPr>
            <w:id w:val="14660842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689805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903485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41"/>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Kalimi i gypave nëpër mure dhe dysheme me mbështjellës duke lënë së paku 20 mm  hapësirë për të mundësuar tkurrjen dhe zgjerimin si dhe e mbuluar me ngjitës.</w:t>
            </w:r>
          </w:p>
        </w:tc>
        <w:sdt>
          <w:sdtPr>
            <w:id w:val="-172567409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646134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15140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janë të mbrojtur nga ndryshkja, ngrirja, nxehja dhe ndotja. (dëshmi)</w:t>
            </w:r>
          </w:p>
        </w:tc>
        <w:sdt>
          <w:sdtPr>
            <w:id w:val="14831218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94266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932267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68"/>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Aty ku gypat e ujit dhe të kanalizimit kryqëzohen, janë respektuar distancat apo gypi i ujit është mbrojtur. (dëshmi)</w:t>
            </w:r>
          </w:p>
        </w:tc>
        <w:sdt>
          <w:sdtPr>
            <w:id w:val="-11004184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333906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349145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Izolimi termik i gypave aty ku është e nevojshme. (dëshmi)</w:t>
            </w:r>
          </w:p>
        </w:tc>
        <w:sdt>
          <w:sdtPr>
            <w:id w:val="191350476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366608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920911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Nuk ka lidhje të gypave në brendi të murit, tavanit apo dyshemesë. (foto deshmi)</w:t>
            </w:r>
          </w:p>
        </w:tc>
        <w:sdt>
          <w:sdtPr>
            <w:id w:val="2051959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88107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837289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  gjithë materialin e aprovuar i cili do të përdoret  në objekt duhet të prezantohen</w:t>
            </w:r>
          </w:p>
          <w:p w:rsidR="002816B8" w:rsidRPr="00AF3AD4" w:rsidRDefault="002816B8" w:rsidP="002816B8">
            <w:pPr>
              <w:spacing w:before="18"/>
              <w:ind w:left="28"/>
              <w:rPr>
                <w:rFonts w:eastAsia="Arial"/>
              </w:rPr>
            </w:pPr>
            <w:r w:rsidRPr="00AF3AD4">
              <w:rPr>
                <w:rFonts w:eastAsia="Arial"/>
              </w:rPr>
              <w:t>atestet dhe certifikatat. (dëshmi)</w:t>
            </w:r>
          </w:p>
        </w:tc>
        <w:sdt>
          <w:sdtPr>
            <w:id w:val="-8066161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776063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6629389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Elementet e sanitarise</w:t>
            </w:r>
          </w:p>
        </w:tc>
        <w:sdt>
          <w:sdtPr>
            <w:id w:val="47918899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738253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49235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10</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4776469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095021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49836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1216131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139271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717738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MAKINERIKE</w:t>
            </w:r>
          </w:p>
        </w:tc>
      </w:tr>
      <w:tr w:rsidR="002816B8" w:rsidRPr="00AF3AD4" w:rsidTr="00CC4A7A">
        <w:trPr>
          <w:trHeight w:hRule="exact" w:val="659"/>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Raporte dhe analiza nga kompanite e licencuar per testimet e instalimeve makinerike si dhe ashensoreve</w:t>
            </w:r>
          </w:p>
        </w:tc>
        <w:sdt>
          <w:sdtPr>
            <w:id w:val="1605967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877698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195770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23"/>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Atestet, certifikatat e leshuara nga kompanite per paisjet e montuara, çertifikatat e materialeve dhe certifikatat per perdorim.</w:t>
            </w:r>
          </w:p>
        </w:tc>
        <w:sdt>
          <w:sdtPr>
            <w:id w:val="8519243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72101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383323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Instalimet makinerike – punimet dhe montimet janë realizuar </w:t>
            </w:r>
          </w:p>
        </w:tc>
        <w:sdt>
          <w:sdtPr>
            <w:id w:val="3402110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54838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784604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Rrjeti gypor dhe trupat ngrohës</w:t>
            </w:r>
          </w:p>
        </w:tc>
        <w:sdt>
          <w:sdtPr>
            <w:id w:val="-1265756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971589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42491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Vendosja e kaldatores</w:t>
            </w:r>
          </w:p>
        </w:tc>
        <w:sdt>
          <w:sdtPr>
            <w:id w:val="-97128781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731866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8672486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0319147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19617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73016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6663730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258823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72893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bl>
    <w:p w:rsidR="004477DF" w:rsidRDefault="004477DF" w:rsidP="00304E0E">
      <w:pPr>
        <w:spacing w:before="25"/>
        <w:rPr>
          <w:rFonts w:eastAsia="Arial"/>
          <w:sz w:val="28"/>
          <w:szCs w:val="28"/>
        </w:rPr>
      </w:pPr>
    </w:p>
    <w:p w:rsidR="00840280" w:rsidRDefault="00840280" w:rsidP="00304E0E">
      <w:pPr>
        <w:spacing w:before="25"/>
        <w:rPr>
          <w:rFonts w:eastAsia="Arial"/>
          <w:sz w:val="28"/>
          <w:szCs w:val="28"/>
        </w:rPr>
      </w:pPr>
    </w:p>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E34AA7" w:rsidRDefault="00E34AA7" w:rsidP="00840280">
      <w:pPr>
        <w:spacing w:before="25"/>
        <w:rPr>
          <w:rFonts w:eastAsia="Arial"/>
          <w:sz w:val="28"/>
          <w:szCs w:val="28"/>
        </w:rPr>
      </w:pPr>
    </w:p>
    <w:p w:rsidR="005062AF" w:rsidRDefault="005062AF" w:rsidP="00840280">
      <w:pPr>
        <w:spacing w:before="25"/>
        <w:rPr>
          <w:rFonts w:eastAsia="Arial"/>
          <w:sz w:val="28"/>
          <w:szCs w:val="28"/>
        </w:rPr>
      </w:pPr>
    </w:p>
    <w:p w:rsidR="005909A3" w:rsidRDefault="005909A3" w:rsidP="005909A3">
      <w:pPr>
        <w:spacing w:before="25"/>
        <w:ind w:left="169"/>
        <w:rPr>
          <w:rFonts w:eastAsia="Arial"/>
          <w:sz w:val="28"/>
          <w:szCs w:val="28"/>
        </w:rPr>
      </w:pPr>
      <w:r w:rsidRPr="00AF3AD4">
        <w:rPr>
          <w:noProof/>
          <w:lang w:val="en-US"/>
        </w:rPr>
        <mc:AlternateContent>
          <mc:Choice Requires="wpg">
            <w:drawing>
              <wp:anchor distT="0" distB="0" distL="114300" distR="114300" simplePos="0" relativeHeight="251747328" behindDoc="1" locked="0" layoutInCell="1" allowOverlap="1" wp14:anchorId="148A97EB" wp14:editId="23F2D2BD">
                <wp:simplePos x="0" y="0"/>
                <wp:positionH relativeFrom="page">
                  <wp:posOffset>633730</wp:posOffset>
                </wp:positionH>
                <wp:positionV relativeFrom="paragraph">
                  <wp:posOffset>10160</wp:posOffset>
                </wp:positionV>
                <wp:extent cx="6382385" cy="0"/>
                <wp:effectExtent l="14605" t="21590" r="22860" b="165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2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44772319" id="Group 20" o:spid="_x0000_s1026" style="position:absolute;margin-left:49.9pt;margin-top:.8pt;width:502.55pt;height:0;z-index:-251569152;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R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p>
    <w:sdt>
      <w:sdtPr>
        <w:rPr>
          <w:rFonts w:eastAsia="Arial"/>
          <w:sz w:val="28"/>
          <w:szCs w:val="28"/>
        </w:rPr>
        <w:id w:val="-809553084"/>
        <w:placeholder>
          <w:docPart w:val="DefaultPlaceholder_-1854013437"/>
        </w:placeholder>
        <w:docPartList>
          <w:docPartGallery w:val="Quick Parts"/>
        </w:docPartList>
      </w:sdtPr>
      <w:sdtEndPr/>
      <w:sdtContent>
        <w:p w:rsidR="000452F8" w:rsidRDefault="000452F8" w:rsidP="005909A3">
          <w:pPr>
            <w:spacing w:before="25"/>
            <w:ind w:left="169"/>
            <w:rPr>
              <w:rFonts w:eastAsia="Arial"/>
              <w:sz w:val="28"/>
              <w:szCs w:val="28"/>
            </w:rPr>
          </w:pPr>
        </w:p>
        <w:p w:rsidR="000452F8" w:rsidRDefault="000452F8" w:rsidP="005909A3">
          <w:pPr>
            <w:spacing w:before="25"/>
            <w:ind w:left="169"/>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Pr="005062AF" w:rsidRDefault="005062AF" w:rsidP="005062AF">
          <w:pPr>
            <w:rPr>
              <w:rFonts w:eastAsia="Arial"/>
              <w:sz w:val="28"/>
              <w:szCs w:val="28"/>
            </w:rPr>
          </w:pPr>
        </w:p>
        <w:tbl>
          <w:tblPr>
            <w:tblpPr w:leftFromText="180" w:rightFromText="180" w:vertAnchor="text" w:horzAnchor="margin" w:tblpY="148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878"/>
          </w:tblGrid>
          <w:tr w:rsidR="005062AF" w:rsidRPr="00AF3AD4" w:rsidTr="00E34AA7">
            <w:trPr>
              <w:trHeight w:val="1070"/>
            </w:trPr>
            <w:tc>
              <w:tcPr>
                <w:tcW w:w="5130" w:type="dxa"/>
              </w:tcPr>
              <w:p w:rsidR="005062AF" w:rsidRPr="00AF3AD4" w:rsidRDefault="00672036" w:rsidP="00E34AA7">
                <w:pPr>
                  <w:rPr>
                    <w:rFonts w:eastAsia="Calibri"/>
                  </w:rPr>
                </w:pPr>
                <w:sdt>
                  <w:sdtPr>
                    <w:rPr>
                      <w:rFonts w:ascii="MS Mincho" w:hAnsi="MS Mincho" w:cs="MS Mincho"/>
                    </w:rPr>
                    <w:id w:val="381371391"/>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 xml:space="preserve"> Aprovohet</w:t>
                </w:r>
                <w:r w:rsidR="005062AF" w:rsidRPr="00AF3AD4">
                  <w:rPr>
                    <w:rFonts w:eastAsia="Calibri"/>
                  </w:rPr>
                  <w:t xml:space="preserve">  </w:t>
                </w:r>
              </w:p>
              <w:p w:rsidR="005062AF" w:rsidRPr="00AF3AD4" w:rsidRDefault="005062AF" w:rsidP="00E34AA7">
                <w:pPr>
                  <w:rPr>
                    <w:rFonts w:eastAsia="Calibri"/>
                  </w:rPr>
                </w:pPr>
                <w:r w:rsidRPr="00AF3AD4">
                  <w:rPr>
                    <w:rFonts w:eastAsia="Calibri"/>
                  </w:rPr>
                  <w:t>Ndërtimi plotëson fazën e pare inspektuese</w:t>
                </w:r>
              </w:p>
            </w:tc>
            <w:tc>
              <w:tcPr>
                <w:tcW w:w="4878" w:type="dxa"/>
              </w:tcPr>
              <w:p w:rsidR="005062AF" w:rsidRPr="00AF3AD4" w:rsidRDefault="00672036" w:rsidP="00E34AA7">
                <w:pPr>
                  <w:rPr>
                    <w:rFonts w:eastAsia="Calibri"/>
                    <w:b/>
                  </w:rPr>
                </w:pPr>
                <w:sdt>
                  <w:sdtPr>
                    <w:rPr>
                      <w:rFonts w:ascii="MS Mincho" w:hAnsi="MS Mincho" w:cs="MS Mincho"/>
                    </w:rPr>
                    <w:id w:val="-351651839"/>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Nuk  Aprovohet</w:t>
                </w:r>
                <w:r w:rsidR="005062AF" w:rsidRPr="00AF3AD4">
                  <w:rPr>
                    <w:rFonts w:eastAsia="Calibri"/>
                  </w:rPr>
                  <w:t xml:space="preserve"> </w:t>
                </w:r>
              </w:p>
              <w:p w:rsidR="005062AF" w:rsidRPr="00AF3AD4" w:rsidRDefault="005062AF" w:rsidP="00E34AA7">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5062AF" w:rsidRPr="00AF3AD4" w:rsidTr="00E34AA7">
            <w:trPr>
              <w:trHeight w:val="1070"/>
            </w:trPr>
            <w:tc>
              <w:tcPr>
                <w:tcW w:w="5130" w:type="dxa"/>
              </w:tcPr>
              <w:p w:rsidR="005062AF" w:rsidRPr="00AF3AD4" w:rsidRDefault="00672036" w:rsidP="00E34AA7">
                <w:pPr>
                  <w:rPr>
                    <w:rFonts w:eastAsia="Calibri"/>
                  </w:rPr>
                </w:pPr>
                <w:sdt>
                  <w:sdtPr>
                    <w:rPr>
                      <w:rFonts w:eastAsia="Calibri"/>
                    </w:rPr>
                    <w:id w:val="-1009831931"/>
                    <w14:checkbox>
                      <w14:checked w14:val="0"/>
                      <w14:checkedState w14:val="2612" w14:font="MS Gothic"/>
                      <w14:uncheckedState w14:val="2610" w14:font="MS Gothic"/>
                    </w14:checkbox>
                  </w:sdtPr>
                  <w:sdtEndPr/>
                  <w:sdtContent>
                    <w:r w:rsidR="002816B8">
                      <w:rPr>
                        <w:rFonts w:ascii="MS Gothic" w:eastAsia="MS Gothic" w:hAnsi="MS Gothic" w:hint="eastAsia"/>
                      </w:rPr>
                      <w:t>☐</w:t>
                    </w:r>
                  </w:sdtContent>
                </w:sdt>
                <w:r w:rsidR="005062AF" w:rsidRPr="00AF3AD4">
                  <w:t xml:space="preserve"> </w:t>
                </w:r>
                <w:r w:rsidR="005062AF" w:rsidRPr="00AF3AD4">
                  <w:rPr>
                    <w:rFonts w:eastAsia="Calibri"/>
                    <w:b/>
                  </w:rPr>
                  <w:t>Aprovohet</w:t>
                </w:r>
                <w:r w:rsidR="005062AF" w:rsidRPr="00AF3AD4">
                  <w:rPr>
                    <w:rFonts w:eastAsia="Calibri"/>
                  </w:rPr>
                  <w:t xml:space="preserve">   </w:t>
                </w:r>
              </w:p>
              <w:p w:rsidR="005062AF" w:rsidRPr="005062AF" w:rsidRDefault="005062AF" w:rsidP="00E34AA7">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78" w:type="dxa"/>
              </w:tcPr>
              <w:p w:rsidR="005062AF" w:rsidRPr="00AF3AD4" w:rsidRDefault="005062AF" w:rsidP="00E34AA7">
                <w:pPr>
                  <w:jc w:val="both"/>
                  <w:rPr>
                    <w:rFonts w:eastAsia="Calibri"/>
                  </w:rPr>
                </w:pPr>
              </w:p>
            </w:tc>
          </w:tr>
          <w:tr w:rsidR="005062AF" w:rsidRPr="00AF3AD4" w:rsidTr="00E34AA7">
            <w:trPr>
              <w:trHeight w:val="1070"/>
            </w:trPr>
            <w:tc>
              <w:tcPr>
                <w:tcW w:w="10008" w:type="dxa"/>
                <w:gridSpan w:val="2"/>
              </w:tcPr>
              <w:p w:rsidR="005062AF" w:rsidRPr="00AF3AD4" w:rsidRDefault="005062AF" w:rsidP="00E34AA7">
                <w:pPr>
                  <w:rPr>
                    <w:rFonts w:eastAsia="Calibri"/>
                  </w:rPr>
                </w:pPr>
              </w:p>
              <w:p w:rsidR="005062AF" w:rsidRPr="00AF3AD4" w:rsidRDefault="005062AF" w:rsidP="00E34AA7">
                <w:pPr>
                  <w:rPr>
                    <w:rFonts w:eastAsia="Calibri"/>
                  </w:rPr>
                </w:pPr>
                <w:r w:rsidRPr="00AF3AD4">
                  <w:rPr>
                    <w:rFonts w:eastAsia="Calibri"/>
                  </w:rPr>
                  <w:t>Nënshkrimi i i</w:t>
                </w:r>
                <w:r>
                  <w:rPr>
                    <w:rFonts w:eastAsia="Calibri"/>
                  </w:rPr>
                  <w:t xml:space="preserve">nspektorit: </w:t>
                </w:r>
                <w:sdt>
                  <w:sdtPr>
                    <w:rPr>
                      <w:rFonts w:eastAsia="Calibri"/>
                    </w:rPr>
                    <w:id w:val="-1826346196"/>
                    <w:placeholder>
                      <w:docPart w:val="DefaultPlaceholder_-1854013437"/>
                    </w:placeholder>
                    <w:docPartList>
                      <w:docPartGallery w:val="Quick Parts"/>
                    </w:docPartList>
                  </w:sdtPr>
                  <w:sdtEndPr/>
                  <w:sdtContent>
                    <w:r>
                      <w:rPr>
                        <w:rFonts w:eastAsia="Calibri"/>
                      </w:rPr>
                      <w:t>________________</w:t>
                    </w:r>
                  </w:sdtContent>
                </w:sdt>
                <w:r w:rsidR="002816B8">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sdt>
                  <w:sdtPr>
                    <w:id w:val="-1799602867"/>
                    <w:placeholder>
                      <w:docPart w:val="DefaultPlaceholder_-1854013437"/>
                    </w:placeholder>
                    <w:docPartList>
                      <w:docPartGallery w:val="Quick Parts"/>
                    </w:docPartList>
                  </w:sdtPr>
                  <w:sdtEndPr>
                    <w:rPr>
                      <w:rFonts w:eastAsia="Calibri"/>
                    </w:rPr>
                  </w:sdtEndPr>
                  <w:sdtContent>
                    <w:r w:rsidR="002816B8">
                      <w:rPr>
                        <w:rFonts w:eastAsia="Calibri"/>
                      </w:rPr>
                      <w:t>:__________</w:t>
                    </w:r>
                    <w:r w:rsidRPr="00AF3AD4">
                      <w:rPr>
                        <w:rFonts w:eastAsia="Calibri"/>
                      </w:rPr>
                      <w:t>____</w:t>
                    </w:r>
                  </w:sdtContent>
                </w:sdt>
              </w:p>
              <w:p w:rsidR="005062AF" w:rsidRPr="00AF3AD4" w:rsidRDefault="005062AF" w:rsidP="00E34AA7">
                <w:pPr>
                  <w:rPr>
                    <w:rFonts w:eastAsia="Calibri"/>
                  </w:rPr>
                </w:pPr>
              </w:p>
              <w:p w:rsidR="005062AF" w:rsidRPr="00AF3AD4" w:rsidRDefault="005062AF" w:rsidP="00E34AA7">
                <w:r w:rsidRPr="00AF3AD4">
                  <w:rPr>
                    <w:rFonts w:eastAsia="Calibri"/>
                  </w:rPr>
                  <w:t>Data</w:t>
                </w:r>
                <w:r>
                  <w:t>:</w:t>
                </w:r>
                <w:r w:rsidR="002816B8">
                  <w:t xml:space="preserve"> </w:t>
                </w:r>
                <w:sdt>
                  <w:sdtPr>
                    <w:id w:val="2120025008"/>
                    <w:placeholder>
                      <w:docPart w:val="DefaultPlaceholder_-1854013437"/>
                    </w:placeholder>
                    <w:docPartList>
                      <w:docPartGallery w:val="Quick Parts"/>
                    </w:docPartList>
                  </w:sdtPr>
                  <w:sdtEndPr/>
                  <w:sdtContent>
                    <w:r>
                      <w:t>______________________</w:t>
                    </w:r>
                  </w:sdtContent>
                </w:sdt>
              </w:p>
            </w:tc>
          </w:tr>
        </w:tbl>
        <w:p w:rsidR="005062AF" w:rsidRDefault="00672036" w:rsidP="005062AF">
          <w:pPr>
            <w:rPr>
              <w:rFonts w:eastAsia="Arial"/>
              <w:sz w:val="28"/>
              <w:szCs w:val="28"/>
            </w:rPr>
          </w:pPr>
        </w:p>
      </w:sdtContent>
    </w:sdt>
    <w:p w:rsidR="005062AF" w:rsidRDefault="005062AF" w:rsidP="005062AF">
      <w:pPr>
        <w:spacing w:after="0" w:line="240" w:lineRule="auto"/>
        <w:rPr>
          <w:rFonts w:eastAsia="Arial"/>
          <w:sz w:val="28"/>
          <w:szCs w:val="28"/>
        </w:rPr>
      </w:pPr>
    </w:p>
    <w:p w:rsidR="00E34AA7" w:rsidRDefault="00E34AA7" w:rsidP="005062AF">
      <w:pPr>
        <w:spacing w:after="0" w:line="240" w:lineRule="auto"/>
        <w:rPr>
          <w:rFonts w:eastAsia="Arial"/>
          <w:sz w:val="28"/>
          <w:szCs w:val="28"/>
        </w:rPr>
      </w:pPr>
    </w:p>
    <w:p w:rsidR="005062AF" w:rsidRPr="005062AF" w:rsidRDefault="005062AF" w:rsidP="005062AF">
      <w:pPr>
        <w:spacing w:after="0" w:line="240" w:lineRule="auto"/>
        <w:rPr>
          <w:rFonts w:eastAsia="Arial"/>
          <w:sz w:val="28"/>
          <w:szCs w:val="28"/>
        </w:rPr>
      </w:pPr>
      <w:r>
        <w:rPr>
          <w:rFonts w:eastAsia="Arial"/>
          <w:sz w:val="28"/>
          <w:szCs w:val="28"/>
        </w:rPr>
        <w:br/>
        <w:t>__________________________________________________________________</w:t>
      </w:r>
    </w:p>
    <w:p w:rsidR="005062AF" w:rsidRPr="006C0078" w:rsidRDefault="005062AF" w:rsidP="005062AF">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5062AF" w:rsidRPr="00E34AA7" w:rsidRDefault="005062AF" w:rsidP="00E34AA7">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062AF" w:rsidRPr="00E34AA7"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C7" w:rsidRDefault="00463EC7" w:rsidP="003957C5">
      <w:pPr>
        <w:spacing w:after="0" w:line="240" w:lineRule="auto"/>
      </w:pPr>
      <w:r>
        <w:separator/>
      </w:r>
    </w:p>
  </w:endnote>
  <w:endnote w:type="continuationSeparator" w:id="0">
    <w:p w:rsidR="00463EC7" w:rsidRDefault="00463EC7"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C7" w:rsidRDefault="00463EC7" w:rsidP="003957C5">
      <w:pPr>
        <w:spacing w:after="0" w:line="240" w:lineRule="auto"/>
      </w:pPr>
      <w:r>
        <w:separator/>
      </w:r>
    </w:p>
  </w:footnote>
  <w:footnote w:type="continuationSeparator" w:id="0">
    <w:p w:rsidR="00463EC7" w:rsidRDefault="00463EC7"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kJNyNjKjvZZ8Pgucf3vnP5VgtYc=" w:salt="i2OQSg8yF6HJLmonddnIaA=="/>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2E9"/>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56F8"/>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2DD5"/>
    <w:rsid w:val="000B6B53"/>
    <w:rsid w:val="000C04EB"/>
    <w:rsid w:val="000C1687"/>
    <w:rsid w:val="000C3684"/>
    <w:rsid w:val="000C3CC1"/>
    <w:rsid w:val="000C564F"/>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5A91"/>
    <w:rsid w:val="00106697"/>
    <w:rsid w:val="00110ACC"/>
    <w:rsid w:val="0011138C"/>
    <w:rsid w:val="0011517C"/>
    <w:rsid w:val="00115503"/>
    <w:rsid w:val="001216DA"/>
    <w:rsid w:val="001223A2"/>
    <w:rsid w:val="00124A90"/>
    <w:rsid w:val="001261A8"/>
    <w:rsid w:val="0013066E"/>
    <w:rsid w:val="00131F2C"/>
    <w:rsid w:val="00132A4E"/>
    <w:rsid w:val="001341E7"/>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66B11"/>
    <w:rsid w:val="001701AA"/>
    <w:rsid w:val="001705A3"/>
    <w:rsid w:val="00174B3D"/>
    <w:rsid w:val="001771C6"/>
    <w:rsid w:val="001807C3"/>
    <w:rsid w:val="00180AE4"/>
    <w:rsid w:val="0018237F"/>
    <w:rsid w:val="00183FA6"/>
    <w:rsid w:val="001858F4"/>
    <w:rsid w:val="00193CD3"/>
    <w:rsid w:val="001A1809"/>
    <w:rsid w:val="001A3AA7"/>
    <w:rsid w:val="001A441E"/>
    <w:rsid w:val="001A51E1"/>
    <w:rsid w:val="001A591D"/>
    <w:rsid w:val="001A5BB6"/>
    <w:rsid w:val="001B1545"/>
    <w:rsid w:val="001B5541"/>
    <w:rsid w:val="001B686A"/>
    <w:rsid w:val="001B6C19"/>
    <w:rsid w:val="001C44ED"/>
    <w:rsid w:val="001C4C98"/>
    <w:rsid w:val="001C6002"/>
    <w:rsid w:val="001D20B8"/>
    <w:rsid w:val="001D59E1"/>
    <w:rsid w:val="001E5318"/>
    <w:rsid w:val="001E656C"/>
    <w:rsid w:val="001E6770"/>
    <w:rsid w:val="001F145F"/>
    <w:rsid w:val="001F310E"/>
    <w:rsid w:val="001F3777"/>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16B8"/>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256A5"/>
    <w:rsid w:val="00325BB7"/>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7AB"/>
    <w:rsid w:val="003F1DE9"/>
    <w:rsid w:val="003F2102"/>
    <w:rsid w:val="003F487C"/>
    <w:rsid w:val="003F4B8C"/>
    <w:rsid w:val="004019A2"/>
    <w:rsid w:val="0040383E"/>
    <w:rsid w:val="00412D9E"/>
    <w:rsid w:val="004160FB"/>
    <w:rsid w:val="00417309"/>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1B07"/>
    <w:rsid w:val="00463EC7"/>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B5DDC"/>
    <w:rsid w:val="004C1B57"/>
    <w:rsid w:val="004C2B00"/>
    <w:rsid w:val="004C3DBC"/>
    <w:rsid w:val="004C4722"/>
    <w:rsid w:val="004C4990"/>
    <w:rsid w:val="004C6702"/>
    <w:rsid w:val="004D0942"/>
    <w:rsid w:val="004D3F68"/>
    <w:rsid w:val="004D684D"/>
    <w:rsid w:val="004E05AF"/>
    <w:rsid w:val="004E3181"/>
    <w:rsid w:val="004E33A7"/>
    <w:rsid w:val="004E3D2C"/>
    <w:rsid w:val="004F1FD9"/>
    <w:rsid w:val="004F3C8C"/>
    <w:rsid w:val="004F5E20"/>
    <w:rsid w:val="004F714C"/>
    <w:rsid w:val="00500A9E"/>
    <w:rsid w:val="005012C9"/>
    <w:rsid w:val="00502A00"/>
    <w:rsid w:val="00502C9B"/>
    <w:rsid w:val="00504089"/>
    <w:rsid w:val="0050547F"/>
    <w:rsid w:val="005062AF"/>
    <w:rsid w:val="005129EF"/>
    <w:rsid w:val="005130E0"/>
    <w:rsid w:val="00514DD9"/>
    <w:rsid w:val="00520A5F"/>
    <w:rsid w:val="00522D46"/>
    <w:rsid w:val="00522F9C"/>
    <w:rsid w:val="00531217"/>
    <w:rsid w:val="0053295C"/>
    <w:rsid w:val="00551666"/>
    <w:rsid w:val="005541F1"/>
    <w:rsid w:val="00555A37"/>
    <w:rsid w:val="00555ABB"/>
    <w:rsid w:val="0055658E"/>
    <w:rsid w:val="00561762"/>
    <w:rsid w:val="005619A6"/>
    <w:rsid w:val="00562E44"/>
    <w:rsid w:val="005649A2"/>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E3A78"/>
    <w:rsid w:val="005F4037"/>
    <w:rsid w:val="005F4A10"/>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57D1B"/>
    <w:rsid w:val="0066378F"/>
    <w:rsid w:val="00666448"/>
    <w:rsid w:val="00670BC5"/>
    <w:rsid w:val="00672036"/>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0834"/>
    <w:rsid w:val="006E13F0"/>
    <w:rsid w:val="006E170C"/>
    <w:rsid w:val="006F1028"/>
    <w:rsid w:val="006F1CB5"/>
    <w:rsid w:val="006F3099"/>
    <w:rsid w:val="006F4A71"/>
    <w:rsid w:val="00701000"/>
    <w:rsid w:val="0070248B"/>
    <w:rsid w:val="0070298F"/>
    <w:rsid w:val="00703DEF"/>
    <w:rsid w:val="0070515C"/>
    <w:rsid w:val="0070658B"/>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0E1A"/>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328"/>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D3F"/>
    <w:rsid w:val="008B4EF7"/>
    <w:rsid w:val="008C2431"/>
    <w:rsid w:val="008C4870"/>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16C5"/>
    <w:rsid w:val="00932299"/>
    <w:rsid w:val="00934F4F"/>
    <w:rsid w:val="00936CF3"/>
    <w:rsid w:val="00937722"/>
    <w:rsid w:val="00944697"/>
    <w:rsid w:val="00945897"/>
    <w:rsid w:val="009469F9"/>
    <w:rsid w:val="00955BD5"/>
    <w:rsid w:val="009620F0"/>
    <w:rsid w:val="0096444D"/>
    <w:rsid w:val="00965953"/>
    <w:rsid w:val="00970DE8"/>
    <w:rsid w:val="00971920"/>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57F3"/>
    <w:rsid w:val="00A9645C"/>
    <w:rsid w:val="00AA5787"/>
    <w:rsid w:val="00AA755B"/>
    <w:rsid w:val="00AB2BA9"/>
    <w:rsid w:val="00AB522E"/>
    <w:rsid w:val="00AC23E8"/>
    <w:rsid w:val="00AC4577"/>
    <w:rsid w:val="00AC7AD6"/>
    <w:rsid w:val="00AD20B3"/>
    <w:rsid w:val="00AD2B1A"/>
    <w:rsid w:val="00AD73C9"/>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00C4"/>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3DD6"/>
    <w:rsid w:val="00C14E2E"/>
    <w:rsid w:val="00C16CBC"/>
    <w:rsid w:val="00C204FC"/>
    <w:rsid w:val="00C220DD"/>
    <w:rsid w:val="00C245D5"/>
    <w:rsid w:val="00C27B20"/>
    <w:rsid w:val="00C3065C"/>
    <w:rsid w:val="00C30AB1"/>
    <w:rsid w:val="00C30DF7"/>
    <w:rsid w:val="00C31EFB"/>
    <w:rsid w:val="00C338E8"/>
    <w:rsid w:val="00C359B9"/>
    <w:rsid w:val="00C37087"/>
    <w:rsid w:val="00C370F5"/>
    <w:rsid w:val="00C403CE"/>
    <w:rsid w:val="00C457FD"/>
    <w:rsid w:val="00C4623B"/>
    <w:rsid w:val="00C47B46"/>
    <w:rsid w:val="00C47EA5"/>
    <w:rsid w:val="00C522ED"/>
    <w:rsid w:val="00C52927"/>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07D8"/>
    <w:rsid w:val="00CA2E20"/>
    <w:rsid w:val="00CA7F15"/>
    <w:rsid w:val="00CB0C54"/>
    <w:rsid w:val="00CB19AB"/>
    <w:rsid w:val="00CB287D"/>
    <w:rsid w:val="00CB3810"/>
    <w:rsid w:val="00CB6CFA"/>
    <w:rsid w:val="00CB759F"/>
    <w:rsid w:val="00CC4A7A"/>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04E6A"/>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4CB2"/>
    <w:rsid w:val="00D7530E"/>
    <w:rsid w:val="00D8026C"/>
    <w:rsid w:val="00D81193"/>
    <w:rsid w:val="00D8124A"/>
    <w:rsid w:val="00D83D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58A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4A94"/>
    <w:rsid w:val="00E62029"/>
    <w:rsid w:val="00E62385"/>
    <w:rsid w:val="00E655AD"/>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2811"/>
    <w:rsid w:val="00F245C4"/>
    <w:rsid w:val="00F24849"/>
    <w:rsid w:val="00F271BE"/>
    <w:rsid w:val="00F27953"/>
    <w:rsid w:val="00F32AB5"/>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2914"/>
    <w:rsid w:val="00F9564E"/>
    <w:rsid w:val="00FA1E6C"/>
    <w:rsid w:val="00FA2A34"/>
    <w:rsid w:val="00FA2B87"/>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3FE5DA29-A71A-413A-B473-77FEFE929A64}"/>
      </w:docPartPr>
      <w:docPartBody>
        <w:p w:rsidR="008B0BFB" w:rsidRDefault="00EF5EEC">
          <w:r w:rsidRPr="003E4726">
            <w:rPr>
              <w:rStyle w:val="PlaceholderText"/>
            </w:rPr>
            <w:t>Choose a building block.</w:t>
          </w:r>
        </w:p>
      </w:docPartBody>
    </w:docPart>
    <w:docPart>
      <w:docPartPr>
        <w:name w:val="0AFF8098B72848F1A9AB56ACE15E4F54"/>
        <w:category>
          <w:name w:val="General"/>
          <w:gallery w:val="placeholder"/>
        </w:category>
        <w:types>
          <w:type w:val="bbPlcHdr"/>
        </w:types>
        <w:behaviors>
          <w:behavior w:val="content"/>
        </w:behaviors>
        <w:guid w:val="{E6C53E5A-FD73-4C41-A3E8-7C1FF36CCEC2}"/>
      </w:docPartPr>
      <w:docPartBody>
        <w:p w:rsidR="008B0BFB" w:rsidRDefault="00EF5EEC" w:rsidP="00EF5EEC">
          <w:pPr>
            <w:pStyle w:val="0AFF8098B72848F1A9AB56ACE15E4F54"/>
          </w:pPr>
          <w:r w:rsidRPr="003E4726">
            <w:rPr>
              <w:rStyle w:val="PlaceholderText"/>
            </w:rPr>
            <w:t>Choose a building block.</w:t>
          </w:r>
        </w:p>
      </w:docPartBody>
    </w:docPart>
    <w:docPart>
      <w:docPartPr>
        <w:name w:val="4814FC7B863848CA85502BB95BA459DB"/>
        <w:category>
          <w:name w:val="General"/>
          <w:gallery w:val="placeholder"/>
        </w:category>
        <w:types>
          <w:type w:val="bbPlcHdr"/>
        </w:types>
        <w:behaviors>
          <w:behavior w:val="content"/>
        </w:behaviors>
        <w:guid w:val="{99D01B49-28A4-4738-B8F4-AEA12696BACE}"/>
      </w:docPartPr>
      <w:docPartBody>
        <w:p w:rsidR="008B0BFB" w:rsidRDefault="00EF5EEC" w:rsidP="00EF5EEC">
          <w:pPr>
            <w:pStyle w:val="4814FC7B863848CA85502BB95BA459DB"/>
          </w:pPr>
          <w:r w:rsidRPr="003E4726">
            <w:rPr>
              <w:rStyle w:val="PlaceholderText"/>
            </w:rPr>
            <w:t>Choose a building block.</w:t>
          </w:r>
        </w:p>
      </w:docPartBody>
    </w:docPart>
    <w:docPart>
      <w:docPartPr>
        <w:name w:val="3FCF18834035432A88C80E0F9D22DE3F"/>
        <w:category>
          <w:name w:val="General"/>
          <w:gallery w:val="placeholder"/>
        </w:category>
        <w:types>
          <w:type w:val="bbPlcHdr"/>
        </w:types>
        <w:behaviors>
          <w:behavior w:val="content"/>
        </w:behaviors>
        <w:guid w:val="{4BC6508E-BB89-4EAB-9E12-F4048B0BC6E2}"/>
      </w:docPartPr>
      <w:docPartBody>
        <w:p w:rsidR="008B0BFB" w:rsidRDefault="00EF5EEC" w:rsidP="00EF5EEC">
          <w:pPr>
            <w:pStyle w:val="3FCF18834035432A88C80E0F9D22DE3F"/>
          </w:pPr>
          <w:r w:rsidRPr="003E4726">
            <w:rPr>
              <w:rStyle w:val="PlaceholderText"/>
            </w:rPr>
            <w:t>Choose a building block.</w:t>
          </w:r>
        </w:p>
      </w:docPartBody>
    </w:docPart>
    <w:docPart>
      <w:docPartPr>
        <w:name w:val="1FBC22025B0143E99561F1575326901E"/>
        <w:category>
          <w:name w:val="General"/>
          <w:gallery w:val="placeholder"/>
        </w:category>
        <w:types>
          <w:type w:val="bbPlcHdr"/>
        </w:types>
        <w:behaviors>
          <w:behavior w:val="content"/>
        </w:behaviors>
        <w:guid w:val="{926A142F-132B-469E-A22E-2A3AA03B35BA}"/>
      </w:docPartPr>
      <w:docPartBody>
        <w:p w:rsidR="008B0BFB" w:rsidRDefault="00EF5EEC" w:rsidP="00EF5EEC">
          <w:pPr>
            <w:pStyle w:val="1FBC22025B0143E99561F1575326901E"/>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3A3158F5-16B5-4E98-9BBA-DDB1FF716029}"/>
      </w:docPartPr>
      <w:docPartBody>
        <w:p w:rsidR="00883F98" w:rsidRDefault="00B5617D">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EC"/>
    <w:rsid w:val="00480AD5"/>
    <w:rsid w:val="00883F98"/>
    <w:rsid w:val="008B0BFB"/>
    <w:rsid w:val="009F2D33"/>
    <w:rsid w:val="00B5617D"/>
    <w:rsid w:val="00C94754"/>
    <w:rsid w:val="00ED280F"/>
    <w:rsid w:val="00EF5EE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75AC-066B-462E-BA43-E8432B5B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2018-02-20T16:28:00Z</dcterms:created>
  <dcterms:modified xsi:type="dcterms:W3CDTF">2018-02-20T16:28:00Z</dcterms:modified>
</cp:coreProperties>
</file>